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F6C72" w14:textId="77777777" w:rsidR="00CC6573" w:rsidRDefault="005F718C">
      <w:pPr>
        <w:pStyle w:val="ConsNonforma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</w:p>
    <w:p w14:paraId="6CE0100D" w14:textId="77777777" w:rsidR="00CC6573" w:rsidRDefault="005F718C">
      <w:pPr>
        <w:widowControl/>
        <w:spacing w:after="160" w:line="259" w:lineRule="auto"/>
        <w:jc w:val="center"/>
        <w:rPr>
          <w:b/>
          <w:bCs/>
        </w:rPr>
      </w:pPr>
      <w:r>
        <w:rPr>
          <w:b/>
          <w:bCs/>
        </w:rPr>
        <w:t xml:space="preserve">члена Товарищества собственников жилья «Новая Звезда» </w:t>
      </w:r>
    </w:p>
    <w:p w14:paraId="5E5A7CF0" w14:textId="77777777" w:rsidR="00537819" w:rsidRPr="009C181D" w:rsidRDefault="005F718C" w:rsidP="00537819">
      <w:pPr>
        <w:widowControl/>
        <w:spacing w:after="160" w:line="259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537819" w:rsidRPr="009C181D">
        <w:rPr>
          <w:b/>
          <w:bCs/>
        </w:rPr>
        <w:t xml:space="preserve">на внеочередном общем собрании членов Товарищества собственников жилья, проводимом в форме </w:t>
      </w:r>
    </w:p>
    <w:p w14:paraId="6AD4BD3A" w14:textId="23FF2958" w:rsidR="00CC6573" w:rsidRDefault="00537819" w:rsidP="00537819">
      <w:pPr>
        <w:widowControl/>
        <w:spacing w:after="160" w:line="259" w:lineRule="auto"/>
        <w:jc w:val="center"/>
        <w:rPr>
          <w:b/>
          <w:bCs/>
        </w:rPr>
      </w:pPr>
      <w:r w:rsidRPr="009C181D">
        <w:rPr>
          <w:b/>
          <w:bCs/>
        </w:rPr>
        <w:t>очно-заочного голосования</w:t>
      </w:r>
    </w:p>
    <w:p w14:paraId="7E6C59AB" w14:textId="77777777" w:rsidR="00CC6573" w:rsidRDefault="005F718C">
      <w:pPr>
        <w:widowControl/>
        <w:spacing w:after="160" w:line="259" w:lineRule="auto"/>
        <w:jc w:val="center"/>
        <w:rPr>
          <w:i/>
          <w:iCs/>
        </w:rPr>
      </w:pPr>
      <w:r>
        <w:rPr>
          <w:i/>
          <w:iCs/>
        </w:rPr>
        <w:t xml:space="preserve">Адрес </w:t>
      </w:r>
      <w:proofErr w:type="gramStart"/>
      <w:r>
        <w:rPr>
          <w:i/>
          <w:iCs/>
        </w:rPr>
        <w:t>многоквартирного  дома</w:t>
      </w:r>
      <w:proofErr w:type="gramEnd"/>
      <w:r>
        <w:rPr>
          <w:i/>
          <w:iCs/>
        </w:rPr>
        <w:t xml:space="preserve"> Москва, ул. Расплетина,д.14</w:t>
      </w:r>
    </w:p>
    <w:p w14:paraId="1DB90237" w14:textId="77777777" w:rsidR="00CC6573" w:rsidRDefault="005F718C">
      <w:pPr>
        <w:widowControl/>
        <w:spacing w:after="160" w:line="259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Напоминаем Вам, что решение Общего собрания, принятое в порядке, установленном уставом ТСЖ «Новая Звезда», является обязательным для исполнения всех членов ТСЖ, в том числе для тех, кто независимо от причин не приняли участия в голосовании, а также для собственников помещений, не являющихся членами ТСЖ (п. 10.7 Устава ТСЖ «Новая звезда»).</w:t>
      </w:r>
    </w:p>
    <w:p w14:paraId="5D96ACA7" w14:textId="77777777" w:rsidR="00CC6573" w:rsidRDefault="00CC6573">
      <w:pPr>
        <w:pStyle w:val="ConsNonformat"/>
        <w:ind w:firstLine="539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86A771A" w14:textId="24802559" w:rsidR="00AD7A49" w:rsidRPr="001C3F10" w:rsidRDefault="00C8378A" w:rsidP="001C3F10">
      <w:pPr>
        <w:shd w:val="clear" w:color="auto" w:fill="FFFFFF"/>
        <w:ind w:left="2280" w:hanging="2280"/>
        <w:jc w:val="both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_____________________________________________________________________________________________________</w:t>
      </w:r>
    </w:p>
    <w:p w14:paraId="27682AFD" w14:textId="77777777" w:rsidR="00CC6573" w:rsidRDefault="005F718C" w:rsidP="007F1C16">
      <w:pPr>
        <w:shd w:val="clear" w:color="auto" w:fill="FFFFFF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 либо наименование юридического лица - собственника помещения)</w:t>
      </w:r>
    </w:p>
    <w:p w14:paraId="3282B1FE" w14:textId="77777777" w:rsidR="00CC6573" w:rsidRDefault="00CC6573" w:rsidP="001C3F10">
      <w:pPr>
        <w:shd w:val="clear" w:color="auto" w:fill="FFFFFF"/>
      </w:pPr>
    </w:p>
    <w:p w14:paraId="5AF334B7" w14:textId="6E1CB6DC" w:rsidR="00CC6573" w:rsidRPr="001C3F10" w:rsidRDefault="005F718C" w:rsidP="00CA483F">
      <w:pPr>
        <w:pStyle w:val="a6"/>
        <w:spacing w:before="0" w:line="240" w:lineRule="auto"/>
        <w:ind w:right="-8"/>
        <w:jc w:val="both"/>
        <w:rPr>
          <w:rFonts w:ascii="Times Roman" w:eastAsia="Times Roman" w:hAnsi="Times Roman" w:cs="Times Roman"/>
          <w:sz w:val="20"/>
          <w:szCs w:val="20"/>
          <w:u w:val="single"/>
        </w:rPr>
      </w:pPr>
      <w:r>
        <w:rPr>
          <w:rFonts w:ascii="Times Roman" w:hAnsi="Times Roman"/>
          <w:sz w:val="20"/>
          <w:szCs w:val="20"/>
          <w:u w:color="000000"/>
        </w:rPr>
        <w:t>Являющийся (-</w:t>
      </w:r>
      <w:proofErr w:type="spellStart"/>
      <w:r>
        <w:rPr>
          <w:rFonts w:ascii="Times Roman" w:hAnsi="Times Roman"/>
          <w:sz w:val="20"/>
          <w:szCs w:val="20"/>
          <w:u w:color="000000"/>
        </w:rPr>
        <w:t>щаяся</w:t>
      </w:r>
      <w:proofErr w:type="spellEnd"/>
      <w:r>
        <w:rPr>
          <w:rFonts w:ascii="Times Roman" w:hAnsi="Times Roman"/>
          <w:sz w:val="20"/>
          <w:szCs w:val="20"/>
          <w:u w:color="000000"/>
        </w:rPr>
        <w:t xml:space="preserve">) собственником </w:t>
      </w:r>
      <w:r w:rsidRPr="001C3F10">
        <w:rPr>
          <w:rFonts w:ascii="Times Roman" w:hAnsi="Times Roman"/>
          <w:sz w:val="20"/>
          <w:szCs w:val="20"/>
          <w:u w:val="single"/>
        </w:rPr>
        <w:t>жилого</w:t>
      </w:r>
      <w:r>
        <w:rPr>
          <w:rFonts w:ascii="Times Roman" w:hAnsi="Times Roman"/>
          <w:sz w:val="20"/>
          <w:szCs w:val="20"/>
          <w:u w:color="000000"/>
        </w:rPr>
        <w:t>/нежилого помещения</w:t>
      </w:r>
      <w:r w:rsidR="001C3F10">
        <w:rPr>
          <w:rFonts w:ascii="Times Roman" w:hAnsi="Times Roman"/>
          <w:sz w:val="20"/>
          <w:szCs w:val="20"/>
          <w:u w:color="000000"/>
        </w:rPr>
        <w:t>, находящегося</w:t>
      </w:r>
      <w:r>
        <w:rPr>
          <w:rFonts w:ascii="Times Roman" w:hAnsi="Times Roman"/>
          <w:sz w:val="20"/>
          <w:szCs w:val="20"/>
          <w:u w:color="000000"/>
        </w:rPr>
        <w:t xml:space="preserve"> </w:t>
      </w:r>
      <w:r w:rsidR="001C3F10">
        <w:rPr>
          <w:rFonts w:ascii="Times Roman" w:hAnsi="Times Roman"/>
          <w:sz w:val="20"/>
          <w:szCs w:val="20"/>
          <w:u w:color="000000"/>
        </w:rPr>
        <w:t xml:space="preserve">по адресу: </w:t>
      </w:r>
      <w:r w:rsidR="001C3F10" w:rsidRPr="001C3F10">
        <w:rPr>
          <w:rFonts w:ascii="Times Roman" w:hAnsi="Times Roman"/>
          <w:sz w:val="20"/>
          <w:szCs w:val="20"/>
          <w:u w:val="single"/>
        </w:rPr>
        <w:t xml:space="preserve">123060, </w:t>
      </w:r>
      <w:proofErr w:type="gramStart"/>
      <w:r w:rsidR="001C3F10" w:rsidRPr="001C3F10">
        <w:rPr>
          <w:rFonts w:ascii="Times Roman" w:hAnsi="Times Roman"/>
          <w:sz w:val="20"/>
          <w:szCs w:val="20"/>
          <w:u w:val="single"/>
        </w:rPr>
        <w:t>Москва,  Расплетина</w:t>
      </w:r>
      <w:proofErr w:type="gramEnd"/>
      <w:r w:rsidR="001C3F10" w:rsidRPr="001C3F10">
        <w:rPr>
          <w:rFonts w:ascii="Times Roman" w:hAnsi="Times Roman"/>
          <w:sz w:val="20"/>
          <w:szCs w:val="20"/>
          <w:u w:val="single"/>
        </w:rPr>
        <w:t xml:space="preserve">, 14, </w:t>
      </w:r>
      <w:r w:rsidR="009014D9">
        <w:rPr>
          <w:rFonts w:ascii="Times Roman" w:hAnsi="Times Roman"/>
          <w:sz w:val="20"/>
          <w:szCs w:val="20"/>
          <w:u w:val="single"/>
        </w:rPr>
        <w:t>____</w:t>
      </w:r>
      <w:r w:rsidR="00DA4710" w:rsidRPr="001C3F10">
        <w:rPr>
          <w:rFonts w:ascii="Times Roman" w:hAnsi="Times Roman"/>
          <w:sz w:val="20"/>
          <w:szCs w:val="20"/>
          <w:u w:val="single"/>
        </w:rPr>
        <w:t xml:space="preserve"> </w:t>
      </w:r>
      <w:r w:rsidRPr="001C3F10">
        <w:rPr>
          <w:rFonts w:ascii="Times Roman" w:hAnsi="Times Roman"/>
          <w:sz w:val="20"/>
          <w:szCs w:val="20"/>
          <w:u w:val="single"/>
        </w:rPr>
        <w:t xml:space="preserve"> </w:t>
      </w:r>
    </w:p>
    <w:p w14:paraId="3F3A2959" w14:textId="77777777" w:rsidR="00CC6573" w:rsidRDefault="005F718C" w:rsidP="00CA483F">
      <w:pPr>
        <w:pStyle w:val="a6"/>
        <w:spacing w:before="0" w:line="240" w:lineRule="auto"/>
        <w:ind w:right="509"/>
        <w:jc w:val="both"/>
        <w:rPr>
          <w:rFonts w:ascii="Times Roman" w:eastAsia="Times Roman" w:hAnsi="Times Roman" w:cs="Times Roman"/>
          <w:i/>
          <w:iCs/>
          <w:sz w:val="16"/>
          <w:szCs w:val="16"/>
          <w:u w:color="000000"/>
        </w:rPr>
      </w:pPr>
      <w:r>
        <w:rPr>
          <w:rFonts w:ascii="Times Roman" w:hAnsi="Times Roman"/>
          <w:i/>
          <w:iCs/>
          <w:sz w:val="16"/>
          <w:szCs w:val="16"/>
          <w:u w:color="000000"/>
        </w:rPr>
        <w:t xml:space="preserve">                                                                                                                                                                    (квартира, доля в квартире)</w:t>
      </w:r>
    </w:p>
    <w:p w14:paraId="3550FF25" w14:textId="3EDF2A7D" w:rsidR="00CC6573" w:rsidRPr="00AD7A49" w:rsidRDefault="005F718C" w:rsidP="00CA483F">
      <w:pPr>
        <w:pStyle w:val="a6"/>
        <w:spacing w:before="0" w:line="240" w:lineRule="auto"/>
        <w:ind w:right="-8"/>
        <w:jc w:val="both"/>
        <w:rPr>
          <w:rFonts w:ascii="Times Roman" w:eastAsia="Times Roman" w:hAnsi="Times Roman" w:cs="Times Roman"/>
          <w:sz w:val="20"/>
          <w:szCs w:val="20"/>
          <w:u w:val="single"/>
        </w:rPr>
      </w:pPr>
      <w:r>
        <w:rPr>
          <w:rFonts w:ascii="Times Roman" w:hAnsi="Times Roman"/>
          <w:sz w:val="20"/>
          <w:szCs w:val="20"/>
          <w:u w:color="000000"/>
        </w:rPr>
        <w:t xml:space="preserve">На основании </w:t>
      </w:r>
      <w:r w:rsidR="00DA4710">
        <w:rPr>
          <w:rFonts w:ascii="Times Roman" w:hAnsi="Times Roman"/>
          <w:sz w:val="20"/>
          <w:szCs w:val="20"/>
          <w:u w:val="single"/>
        </w:rPr>
        <w:t xml:space="preserve">записи в Едином государственном реестре сделок с недвижимостью </w:t>
      </w:r>
      <w:r w:rsidR="00DA4710" w:rsidRPr="00DA4710">
        <w:rPr>
          <w:rFonts w:ascii="Times Roman" w:hAnsi="Times Roman"/>
          <w:sz w:val="20"/>
          <w:szCs w:val="20"/>
          <w:u w:val="single"/>
        </w:rPr>
        <w:t xml:space="preserve">№ </w:t>
      </w:r>
      <w:r w:rsidR="009014D9">
        <w:rPr>
          <w:rFonts w:ascii="Times Roman" w:hAnsi="Times Roman"/>
          <w:sz w:val="20"/>
          <w:szCs w:val="20"/>
          <w:u w:val="single"/>
        </w:rPr>
        <w:t>______________________</w:t>
      </w:r>
      <w:r w:rsidR="00DA4710" w:rsidRPr="00DA4710">
        <w:rPr>
          <w:rFonts w:ascii="Times Roman" w:hAnsi="Times Roman"/>
          <w:sz w:val="20"/>
          <w:szCs w:val="20"/>
          <w:u w:val="single"/>
        </w:rPr>
        <w:t xml:space="preserve">от </w:t>
      </w:r>
      <w:r w:rsidR="009014D9">
        <w:rPr>
          <w:rFonts w:ascii="Times Roman" w:hAnsi="Times Roman"/>
          <w:sz w:val="20"/>
          <w:szCs w:val="20"/>
          <w:u w:val="single"/>
        </w:rPr>
        <w:t>__________</w:t>
      </w:r>
      <w:r w:rsidR="00DA4710" w:rsidRPr="00DA4710">
        <w:rPr>
          <w:rFonts w:ascii="Times Roman" w:hAnsi="Times Roman"/>
          <w:sz w:val="20"/>
          <w:szCs w:val="20"/>
          <w:u w:val="single"/>
        </w:rPr>
        <w:t xml:space="preserve"> </w:t>
      </w:r>
      <w:r w:rsidR="00DA4710">
        <w:rPr>
          <w:rFonts w:ascii="Times Roman" w:hAnsi="Times Roman"/>
          <w:sz w:val="20"/>
          <w:szCs w:val="20"/>
          <w:u w:val="single"/>
        </w:rPr>
        <w:t xml:space="preserve"> </w:t>
      </w:r>
      <w:r w:rsidR="00AD7A49" w:rsidRPr="00AD7A49">
        <w:rPr>
          <w:rFonts w:ascii="Times Roman" w:hAnsi="Times Roman"/>
          <w:sz w:val="20"/>
          <w:szCs w:val="20"/>
          <w:u w:val="single"/>
        </w:rPr>
        <w:t xml:space="preserve"> </w:t>
      </w:r>
    </w:p>
    <w:p w14:paraId="6DA17FC0" w14:textId="19291903" w:rsidR="00CA483F" w:rsidRDefault="005F718C" w:rsidP="00CA483F">
      <w:pPr>
        <w:jc w:val="both"/>
      </w:pPr>
      <w:r>
        <w:rPr>
          <w:rFonts w:ascii="Times Roman" w:hAnsi="Times Roman"/>
          <w:i/>
          <w:iCs/>
        </w:rPr>
        <w:t xml:space="preserve"> </w:t>
      </w:r>
      <w:r w:rsidR="00CA483F">
        <w:t xml:space="preserve">Общая площадь помещения </w:t>
      </w:r>
      <w:r w:rsidR="009014D9">
        <w:rPr>
          <w:b/>
        </w:rPr>
        <w:t>_______________</w:t>
      </w:r>
      <w:r w:rsidR="00CA483F" w:rsidRPr="007F1C16">
        <w:rPr>
          <w:b/>
        </w:rPr>
        <w:t xml:space="preserve"> м</w:t>
      </w:r>
      <w:r w:rsidR="00CA483F" w:rsidRPr="007F1C16">
        <w:rPr>
          <w:b/>
          <w:vertAlign w:val="superscript"/>
        </w:rPr>
        <w:t>2</w:t>
      </w:r>
      <w:r w:rsidR="00CA483F">
        <w:t>,</w:t>
      </w:r>
      <w:r w:rsidR="00CA483F">
        <w:rPr>
          <w:i/>
          <w:iCs/>
        </w:rPr>
        <w:t xml:space="preserve"> </w:t>
      </w:r>
      <w:r w:rsidR="00CA483F">
        <w:t xml:space="preserve">принадлежащего мне на праве собственности. </w:t>
      </w:r>
    </w:p>
    <w:p w14:paraId="2731D906" w14:textId="77777777" w:rsidR="00CA483F" w:rsidRDefault="00CA483F" w:rsidP="00CA483F">
      <w:pPr>
        <w:pStyle w:val="a6"/>
        <w:spacing w:before="0" w:line="240" w:lineRule="auto"/>
        <w:ind w:right="509"/>
        <w:jc w:val="both"/>
        <w:rPr>
          <w:rFonts w:ascii="Times Roman" w:hAnsi="Times Roman" w:hint="eastAsia"/>
          <w:i/>
          <w:iCs/>
          <w:sz w:val="20"/>
          <w:szCs w:val="20"/>
          <w:u w:color="000000"/>
        </w:rPr>
      </w:pPr>
    </w:p>
    <w:p w14:paraId="3E5F7985" w14:textId="1DF7F324" w:rsidR="00CA483F" w:rsidRPr="001C3F10" w:rsidRDefault="00CA483F" w:rsidP="00CA483F">
      <w:pPr>
        <w:pStyle w:val="a6"/>
        <w:spacing w:before="0" w:line="240" w:lineRule="auto"/>
        <w:ind w:right="-8"/>
        <w:jc w:val="both"/>
        <w:rPr>
          <w:rFonts w:ascii="Times Roman" w:eastAsia="Times Roman" w:hAnsi="Times Roman" w:cs="Times Roman"/>
          <w:sz w:val="20"/>
          <w:szCs w:val="20"/>
          <w:u w:val="single"/>
        </w:rPr>
      </w:pPr>
      <w:r>
        <w:rPr>
          <w:rFonts w:ascii="Times Roman" w:hAnsi="Times Roman"/>
          <w:sz w:val="20"/>
          <w:szCs w:val="20"/>
          <w:u w:color="000000"/>
        </w:rPr>
        <w:t>Являющийся (-</w:t>
      </w:r>
      <w:proofErr w:type="spellStart"/>
      <w:r>
        <w:rPr>
          <w:rFonts w:ascii="Times Roman" w:hAnsi="Times Roman"/>
          <w:sz w:val="20"/>
          <w:szCs w:val="20"/>
          <w:u w:color="000000"/>
        </w:rPr>
        <w:t>щаяся</w:t>
      </w:r>
      <w:proofErr w:type="spellEnd"/>
      <w:r>
        <w:rPr>
          <w:rFonts w:ascii="Times Roman" w:hAnsi="Times Roman"/>
          <w:sz w:val="20"/>
          <w:szCs w:val="20"/>
          <w:u w:color="000000"/>
        </w:rPr>
        <w:t xml:space="preserve">) собственником </w:t>
      </w:r>
      <w:r w:rsidRPr="00A70848">
        <w:rPr>
          <w:rFonts w:ascii="Times Roman" w:hAnsi="Times Roman"/>
          <w:sz w:val="20"/>
          <w:szCs w:val="20"/>
        </w:rPr>
        <w:t>жилого</w:t>
      </w:r>
      <w:r>
        <w:rPr>
          <w:rFonts w:ascii="Times Roman" w:hAnsi="Times Roman"/>
          <w:sz w:val="20"/>
          <w:szCs w:val="20"/>
          <w:u w:color="000000"/>
        </w:rPr>
        <w:t>/</w:t>
      </w:r>
      <w:r w:rsidRPr="00A70848">
        <w:rPr>
          <w:rFonts w:ascii="Times Roman" w:hAnsi="Times Roman"/>
          <w:sz w:val="20"/>
          <w:szCs w:val="20"/>
          <w:u w:val="single"/>
        </w:rPr>
        <w:t>нежилого</w:t>
      </w:r>
      <w:r>
        <w:rPr>
          <w:rFonts w:ascii="Times Roman" w:hAnsi="Times Roman"/>
          <w:sz w:val="20"/>
          <w:szCs w:val="20"/>
          <w:u w:color="000000"/>
        </w:rPr>
        <w:t xml:space="preserve"> помещения, находящегося по адресу: </w:t>
      </w:r>
      <w:r w:rsidRPr="001C3F10">
        <w:rPr>
          <w:rFonts w:ascii="Times Roman" w:hAnsi="Times Roman"/>
          <w:sz w:val="20"/>
          <w:szCs w:val="20"/>
          <w:u w:val="single"/>
        </w:rPr>
        <w:t xml:space="preserve">123060, </w:t>
      </w:r>
      <w:proofErr w:type="gramStart"/>
      <w:r w:rsidR="006461EB">
        <w:rPr>
          <w:rFonts w:ascii="Times Roman" w:hAnsi="Times Roman"/>
          <w:sz w:val="20"/>
          <w:szCs w:val="20"/>
          <w:u w:val="single"/>
        </w:rPr>
        <w:t>Москва,  Расплетина</w:t>
      </w:r>
      <w:proofErr w:type="gramEnd"/>
      <w:r w:rsidR="006461EB">
        <w:rPr>
          <w:rFonts w:ascii="Times Roman" w:hAnsi="Times Roman"/>
          <w:sz w:val="20"/>
          <w:szCs w:val="20"/>
          <w:u w:val="single"/>
        </w:rPr>
        <w:t xml:space="preserve">, 14, </w:t>
      </w:r>
      <w:r w:rsidRPr="00A70848">
        <w:rPr>
          <w:rFonts w:ascii="Times Roman" w:hAnsi="Times Roman"/>
          <w:sz w:val="20"/>
          <w:szCs w:val="20"/>
          <w:u w:val="single"/>
        </w:rPr>
        <w:t>м/м N</w:t>
      </w:r>
      <w:r w:rsidR="009014D9">
        <w:rPr>
          <w:rFonts w:ascii="Times Roman" w:hAnsi="Times Roman"/>
          <w:sz w:val="20"/>
          <w:szCs w:val="20"/>
          <w:u w:val="single"/>
        </w:rPr>
        <w:t xml:space="preserve"> _____</w:t>
      </w:r>
    </w:p>
    <w:p w14:paraId="6FC5C1F3" w14:textId="77777777" w:rsidR="00CA483F" w:rsidRDefault="00CA483F" w:rsidP="00CA483F">
      <w:pPr>
        <w:pStyle w:val="a6"/>
        <w:spacing w:before="0" w:line="240" w:lineRule="auto"/>
        <w:ind w:right="509"/>
        <w:jc w:val="both"/>
        <w:rPr>
          <w:rFonts w:ascii="Times Roman" w:eastAsia="Times Roman" w:hAnsi="Times Roman" w:cs="Times Roman"/>
          <w:i/>
          <w:iCs/>
          <w:sz w:val="16"/>
          <w:szCs w:val="16"/>
          <w:u w:color="000000"/>
        </w:rPr>
      </w:pPr>
      <w:r>
        <w:rPr>
          <w:rFonts w:ascii="Times Roman" w:hAnsi="Times Roman"/>
          <w:i/>
          <w:iCs/>
          <w:sz w:val="16"/>
          <w:szCs w:val="16"/>
          <w:u w:color="000000"/>
        </w:rPr>
        <w:t xml:space="preserve">                                                                                                                                                                    (</w:t>
      </w:r>
      <w:proofErr w:type="spellStart"/>
      <w:r>
        <w:rPr>
          <w:rFonts w:ascii="Times Roman" w:hAnsi="Times Roman"/>
          <w:i/>
          <w:iCs/>
          <w:sz w:val="16"/>
          <w:szCs w:val="16"/>
          <w:u w:color="000000"/>
        </w:rPr>
        <w:t>машиноместо</w:t>
      </w:r>
      <w:proofErr w:type="spellEnd"/>
      <w:r>
        <w:rPr>
          <w:rFonts w:ascii="Times Roman" w:hAnsi="Times Roman"/>
          <w:i/>
          <w:iCs/>
          <w:sz w:val="16"/>
          <w:szCs w:val="16"/>
          <w:u w:color="000000"/>
        </w:rPr>
        <w:t>)</w:t>
      </w:r>
    </w:p>
    <w:p w14:paraId="10AE70EE" w14:textId="7F701E64" w:rsidR="00CA483F" w:rsidRDefault="00CA483F" w:rsidP="00CA483F">
      <w:pPr>
        <w:pStyle w:val="a6"/>
        <w:spacing w:before="0" w:line="240" w:lineRule="auto"/>
        <w:ind w:right="-8"/>
        <w:jc w:val="both"/>
        <w:rPr>
          <w:rFonts w:ascii="Times Roman" w:eastAsia="Times Roman" w:hAnsi="Times Roman" w:cs="Times Roman"/>
          <w:i/>
          <w:iCs/>
          <w:sz w:val="20"/>
          <w:szCs w:val="20"/>
          <w:u w:color="000000"/>
        </w:rPr>
      </w:pPr>
      <w:r>
        <w:rPr>
          <w:rFonts w:ascii="Times Roman" w:hAnsi="Times Roman"/>
          <w:sz w:val="20"/>
          <w:szCs w:val="20"/>
          <w:u w:color="000000"/>
        </w:rPr>
        <w:t xml:space="preserve">На основании </w:t>
      </w:r>
      <w:r>
        <w:rPr>
          <w:rFonts w:ascii="Times Roman" w:hAnsi="Times Roman"/>
          <w:sz w:val="20"/>
          <w:szCs w:val="20"/>
          <w:u w:val="single"/>
        </w:rPr>
        <w:t xml:space="preserve">записи в Едином государственном реестре сделок с </w:t>
      </w:r>
      <w:r w:rsidRPr="008B51CF">
        <w:rPr>
          <w:rFonts w:ascii="Times Roman" w:hAnsi="Times Roman"/>
          <w:color w:val="000000" w:themeColor="text1"/>
          <w:sz w:val="20"/>
          <w:szCs w:val="20"/>
          <w:u w:val="single"/>
        </w:rPr>
        <w:t>недвижимостью</w:t>
      </w:r>
      <w:r w:rsidRPr="00A70848">
        <w:rPr>
          <w:rFonts w:ascii="Times Roman" w:hAnsi="Times Roman"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Times Roman" w:hAnsi="Times Roman"/>
          <w:color w:val="000000" w:themeColor="text1"/>
          <w:sz w:val="20"/>
          <w:szCs w:val="20"/>
          <w:u w:val="single"/>
        </w:rPr>
        <w:t xml:space="preserve">№ </w:t>
      </w:r>
      <w:r w:rsidR="009014D9">
        <w:rPr>
          <w:rFonts w:ascii="Times Roman" w:hAnsi="Times Roman"/>
          <w:color w:val="000000" w:themeColor="text1"/>
          <w:sz w:val="20"/>
          <w:szCs w:val="20"/>
          <w:u w:val="single"/>
        </w:rPr>
        <w:t>__________________________</w:t>
      </w:r>
      <w:proofErr w:type="gramStart"/>
      <w:r w:rsidR="009014D9">
        <w:rPr>
          <w:rFonts w:ascii="Times Roman" w:hAnsi="Times Roman"/>
          <w:color w:val="000000" w:themeColor="text1"/>
          <w:sz w:val="20"/>
          <w:szCs w:val="20"/>
          <w:u w:val="single"/>
        </w:rPr>
        <w:t>_</w:t>
      </w:r>
      <w:r w:rsidRPr="00CA483F">
        <w:rPr>
          <w:rFonts w:ascii="Times Roman" w:hAnsi="Times Roman"/>
          <w:color w:val="000000" w:themeColor="text1"/>
          <w:sz w:val="20"/>
          <w:szCs w:val="20"/>
          <w:u w:val="single"/>
        </w:rPr>
        <w:t xml:space="preserve">  от</w:t>
      </w:r>
      <w:proofErr w:type="gramEnd"/>
      <w:r w:rsidRPr="00CA483F">
        <w:rPr>
          <w:rFonts w:ascii="Times Roman" w:hAnsi="Times Roman"/>
          <w:color w:val="000000" w:themeColor="text1"/>
          <w:sz w:val="20"/>
          <w:szCs w:val="20"/>
          <w:u w:val="single"/>
        </w:rPr>
        <w:t xml:space="preserve"> </w:t>
      </w:r>
      <w:r w:rsidR="009014D9">
        <w:rPr>
          <w:rFonts w:ascii="Times Roman" w:hAnsi="Times Roman"/>
          <w:color w:val="000000" w:themeColor="text1"/>
          <w:sz w:val="20"/>
          <w:szCs w:val="20"/>
          <w:u w:val="single"/>
        </w:rPr>
        <w:t>__________________</w:t>
      </w:r>
      <w:r>
        <w:rPr>
          <w:rFonts w:ascii="Times Roman" w:hAnsi="Times Roman"/>
          <w:i/>
          <w:iCs/>
          <w:sz w:val="20"/>
          <w:szCs w:val="20"/>
          <w:u w:color="000000"/>
        </w:rPr>
        <w:t xml:space="preserve">                                                                                          </w:t>
      </w:r>
    </w:p>
    <w:p w14:paraId="0F2F1270" w14:textId="5B78D7B0" w:rsidR="00CA483F" w:rsidRDefault="00CA483F" w:rsidP="00CA483F">
      <w:r>
        <w:t xml:space="preserve">Общая площадь помещения </w:t>
      </w:r>
      <w:r w:rsidR="009014D9">
        <w:rPr>
          <w:b/>
        </w:rPr>
        <w:t>_______________</w:t>
      </w:r>
      <w:r>
        <w:rPr>
          <w:b/>
        </w:rPr>
        <w:t xml:space="preserve"> </w:t>
      </w:r>
      <w:r w:rsidRPr="007F1C16">
        <w:rPr>
          <w:b/>
        </w:rPr>
        <w:t>м</w:t>
      </w:r>
      <w:r w:rsidRPr="007F1C16">
        <w:rPr>
          <w:b/>
          <w:vertAlign w:val="superscript"/>
        </w:rPr>
        <w:t>2</w:t>
      </w:r>
      <w:r>
        <w:t>,</w:t>
      </w:r>
      <w:r>
        <w:rPr>
          <w:i/>
          <w:iCs/>
        </w:rPr>
        <w:t xml:space="preserve"> </w:t>
      </w:r>
      <w:r>
        <w:t xml:space="preserve">принадлежащего мне на праве собственности. </w:t>
      </w:r>
    </w:p>
    <w:p w14:paraId="12160C92" w14:textId="16E7B50F" w:rsidR="00CC6573" w:rsidRDefault="005F718C">
      <w:pPr>
        <w:pStyle w:val="a6"/>
        <w:spacing w:before="0" w:line="240" w:lineRule="auto"/>
        <w:ind w:right="509"/>
        <w:rPr>
          <w:rFonts w:ascii="Times Roman" w:eastAsia="Times Roman" w:hAnsi="Times Roman" w:cs="Times Roman"/>
          <w:i/>
          <w:iCs/>
          <w:sz w:val="20"/>
          <w:szCs w:val="20"/>
          <w:u w:color="000000"/>
        </w:rPr>
      </w:pPr>
      <w:r>
        <w:rPr>
          <w:rFonts w:ascii="Times Roman" w:hAnsi="Times Roman"/>
          <w:i/>
          <w:iCs/>
          <w:sz w:val="20"/>
          <w:szCs w:val="20"/>
          <w:u w:color="000000"/>
        </w:rPr>
        <w:t xml:space="preserve">                                                                                                                                                                          </w:t>
      </w:r>
    </w:p>
    <w:p w14:paraId="1DB6724A" w14:textId="71A53570" w:rsidR="00CC6573" w:rsidRDefault="00CC6573">
      <w:pPr>
        <w:rPr>
          <w:vertAlign w:val="superscript"/>
        </w:rPr>
      </w:pPr>
    </w:p>
    <w:p w14:paraId="7B4B3C13" w14:textId="77777777" w:rsidR="00CC6573" w:rsidRDefault="005F718C">
      <w:r>
        <w:t>Голосование произведено на _____________________ части собрания</w:t>
      </w:r>
    </w:p>
    <w:p w14:paraId="104C91C7" w14:textId="77777777" w:rsidR="00CC6573" w:rsidRDefault="005F718C">
      <w:pPr>
        <w:rPr>
          <w:i/>
          <w:iCs/>
          <w:vertAlign w:val="superscript"/>
        </w:rPr>
      </w:pPr>
      <w:r>
        <w:rPr>
          <w:i/>
          <w:iCs/>
        </w:rPr>
        <w:t xml:space="preserve">                                                       </w:t>
      </w:r>
      <w:r>
        <w:rPr>
          <w:i/>
          <w:iCs/>
          <w:vertAlign w:val="superscript"/>
        </w:rPr>
        <w:t>(очной или заочной)</w:t>
      </w:r>
    </w:p>
    <w:p w14:paraId="64812FEB" w14:textId="77777777" w:rsidR="00CC6573" w:rsidRDefault="00CC6573">
      <w:pPr>
        <w:rPr>
          <w:i/>
          <w:iCs/>
        </w:rPr>
      </w:pPr>
    </w:p>
    <w:p w14:paraId="4B184627" w14:textId="77777777" w:rsidR="00CC6573" w:rsidRDefault="005F718C">
      <w:pPr>
        <w:widowControl/>
        <w:spacing w:after="160" w:line="259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Дата проведения очной части голосования </w:t>
      </w:r>
      <w:r w:rsidR="007F1C16">
        <w:rPr>
          <w:b/>
          <w:bCs/>
          <w:u w:val="single"/>
        </w:rPr>
        <w:t>–</w:t>
      </w:r>
      <w:r>
        <w:rPr>
          <w:b/>
          <w:bCs/>
          <w:u w:val="single"/>
        </w:rPr>
        <w:t xml:space="preserve"> </w:t>
      </w:r>
      <w:r w:rsidR="007F1C16">
        <w:rPr>
          <w:b/>
          <w:bCs/>
          <w:u w:val="single"/>
        </w:rPr>
        <w:t xml:space="preserve">«24» августа 2021г. в 19.30 в холле 2 подъезда дома по адресу: </w:t>
      </w:r>
      <w:proofErr w:type="gramStart"/>
      <w:r w:rsidR="007F1C16" w:rsidRPr="007F1C16">
        <w:rPr>
          <w:b/>
          <w:bCs/>
          <w:u w:val="single"/>
        </w:rPr>
        <w:t>Москва,  Расплетина</w:t>
      </w:r>
      <w:proofErr w:type="gramEnd"/>
      <w:r w:rsidR="007F1C16" w:rsidRPr="007F1C16">
        <w:rPr>
          <w:b/>
          <w:bCs/>
          <w:u w:val="single"/>
        </w:rPr>
        <w:t>, 14</w:t>
      </w:r>
    </w:p>
    <w:p w14:paraId="54B8BD9F" w14:textId="77777777" w:rsidR="00542FC7" w:rsidRDefault="00542FC7" w:rsidP="00542FC7">
      <w:pPr>
        <w:widowControl/>
        <w:spacing w:after="160" w:line="256" w:lineRule="auto"/>
        <w:jc w:val="both"/>
        <w:rPr>
          <w:u w:val="single"/>
        </w:rPr>
      </w:pPr>
      <w:r>
        <w:rPr>
          <w:b/>
          <w:bCs/>
          <w:u w:val="single"/>
        </w:rPr>
        <w:t>Дата начала приема заполненных бланков решений при заочном голосовании – 09 часов 00 минут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«25» августа 2021г. </w:t>
      </w:r>
    </w:p>
    <w:p w14:paraId="4E4F6669" w14:textId="77777777" w:rsidR="00542FC7" w:rsidRDefault="00542FC7" w:rsidP="00542FC7">
      <w:pPr>
        <w:widowControl/>
        <w:spacing w:after="160" w:line="256" w:lineRule="auto"/>
        <w:jc w:val="both"/>
        <w:rPr>
          <w:u w:val="single"/>
        </w:rPr>
      </w:pPr>
      <w:r>
        <w:rPr>
          <w:b/>
          <w:bCs/>
          <w:u w:val="single"/>
        </w:rPr>
        <w:t>Дата окончания приема заполненных бланков решений при заочном голосовании - до 21 час 00 минут</w:t>
      </w:r>
      <w:r>
        <w:rPr>
          <w:u w:val="single"/>
        </w:rPr>
        <w:t xml:space="preserve"> </w:t>
      </w:r>
    </w:p>
    <w:p w14:paraId="5718A854" w14:textId="77777777" w:rsidR="00542FC7" w:rsidRDefault="00542FC7" w:rsidP="00542FC7">
      <w:pPr>
        <w:widowControl/>
        <w:spacing w:after="160" w:line="25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«25» сентября 2021г. </w:t>
      </w:r>
    </w:p>
    <w:p w14:paraId="607C0CA8" w14:textId="77777777" w:rsidR="00CC6573" w:rsidRDefault="005F718C">
      <w:pPr>
        <w:widowControl/>
        <w:spacing w:after="160" w:line="259" w:lineRule="auto"/>
        <w:jc w:val="both"/>
      </w:pPr>
      <w:r>
        <w:t>Место приема заполненных бюллетеней:</w:t>
      </w:r>
    </w:p>
    <w:p w14:paraId="11FE72AF" w14:textId="77777777" w:rsidR="00CC6573" w:rsidRDefault="005F718C">
      <w:pPr>
        <w:widowControl/>
        <w:numPr>
          <w:ilvl w:val="0"/>
          <w:numId w:val="2"/>
        </w:numPr>
        <w:spacing w:after="160" w:line="259" w:lineRule="auto"/>
        <w:jc w:val="both"/>
      </w:pPr>
      <w:r>
        <w:rPr>
          <w:b/>
          <w:bCs/>
          <w:u w:val="single"/>
        </w:rPr>
        <w:t>квартира 80</w:t>
      </w:r>
      <w:r>
        <w:t xml:space="preserve">, </w:t>
      </w:r>
      <w:proofErr w:type="spellStart"/>
      <w:r>
        <w:t>Терекбаева</w:t>
      </w:r>
      <w:proofErr w:type="spellEnd"/>
      <w:r>
        <w:t xml:space="preserve"> Елена Юрьевна (с 09 часов 00 до 21.00 часа </w:t>
      </w:r>
      <w:proofErr w:type="gramStart"/>
      <w:r>
        <w:t>ежедневно)  тел.</w:t>
      </w:r>
      <w:proofErr w:type="gramEnd"/>
      <w:r>
        <w:t xml:space="preserve"> для связи 8 (903) 189-97-53,</w:t>
      </w:r>
    </w:p>
    <w:p w14:paraId="69825B65" w14:textId="77777777" w:rsidR="00CC6573" w:rsidRDefault="005F718C">
      <w:pPr>
        <w:widowControl/>
        <w:numPr>
          <w:ilvl w:val="0"/>
          <w:numId w:val="2"/>
        </w:numPr>
        <w:spacing w:after="160" w:line="259" w:lineRule="auto"/>
        <w:jc w:val="both"/>
      </w:pPr>
      <w:r>
        <w:rPr>
          <w:b/>
          <w:bCs/>
          <w:u w:val="single"/>
        </w:rPr>
        <w:t>квартира 83</w:t>
      </w:r>
      <w:r>
        <w:t xml:space="preserve">, Михеенков Андрей Витальевич (с 09 часов 00 до 21.00 часа </w:t>
      </w:r>
      <w:proofErr w:type="gramStart"/>
      <w:r>
        <w:t>ежедневно)  тел.</w:t>
      </w:r>
      <w:proofErr w:type="gramEnd"/>
      <w:r>
        <w:t xml:space="preserve"> для связи 8</w:t>
      </w:r>
      <w:r w:rsidR="00427DBA">
        <w:t xml:space="preserve"> </w:t>
      </w:r>
      <w:r>
        <w:t>(906)</w:t>
      </w:r>
      <w:r w:rsidR="00427DBA">
        <w:t xml:space="preserve"> </w:t>
      </w:r>
      <w:r>
        <w:t>033-53-32,</w:t>
      </w:r>
    </w:p>
    <w:p w14:paraId="48F917E5" w14:textId="74BD19EB" w:rsidR="00CC6573" w:rsidRDefault="005F718C">
      <w:pPr>
        <w:widowControl/>
        <w:numPr>
          <w:ilvl w:val="0"/>
          <w:numId w:val="2"/>
        </w:numPr>
        <w:spacing w:after="160" w:line="259" w:lineRule="auto"/>
        <w:jc w:val="both"/>
      </w:pPr>
      <w:r>
        <w:rPr>
          <w:b/>
          <w:bCs/>
          <w:u w:val="single"/>
        </w:rPr>
        <w:t>квартира 117</w:t>
      </w:r>
      <w:r>
        <w:t xml:space="preserve">, </w:t>
      </w:r>
      <w:proofErr w:type="spellStart"/>
      <w:r>
        <w:t>Пизенгольц</w:t>
      </w:r>
      <w:proofErr w:type="spellEnd"/>
      <w:r w:rsidR="00B543CD">
        <w:t xml:space="preserve"> Михаил</w:t>
      </w:r>
      <w:r>
        <w:t xml:space="preserve"> Михайлович</w:t>
      </w:r>
      <w:bookmarkStart w:id="0" w:name="_GoBack"/>
      <w:bookmarkEnd w:id="0"/>
      <w:r>
        <w:t xml:space="preserve"> (с 09 часов 00 до 21.00 часа ежедневно) тел. для связи 8(985)222-13-93</w:t>
      </w:r>
    </w:p>
    <w:p w14:paraId="17167CBE" w14:textId="77777777" w:rsidR="00CC6573" w:rsidRDefault="00CC6573">
      <w:pPr>
        <w:widowControl/>
        <w:spacing w:after="160" w:line="259" w:lineRule="auto"/>
        <w:jc w:val="both"/>
      </w:pPr>
    </w:p>
    <w:p w14:paraId="54BC429D" w14:textId="77777777" w:rsidR="00CC6573" w:rsidRDefault="00CC6573">
      <w:pPr>
        <w:widowControl/>
        <w:spacing w:after="160" w:line="259" w:lineRule="auto"/>
        <w:jc w:val="both"/>
      </w:pPr>
    </w:p>
    <w:p w14:paraId="555466B6" w14:textId="77777777" w:rsidR="00CC6573" w:rsidRDefault="005F718C">
      <w:r>
        <w:t>* Представитель собственника по доверенности № _________от «____</w:t>
      </w:r>
      <w:proofErr w:type="gramStart"/>
      <w:r>
        <w:t>_»_</w:t>
      </w:r>
      <w:proofErr w:type="gramEnd"/>
      <w:r>
        <w:t>_______________20___г.</w:t>
      </w:r>
    </w:p>
    <w:p w14:paraId="21F5409E" w14:textId="77777777" w:rsidR="00CC6573" w:rsidRDefault="00CC6573"/>
    <w:p w14:paraId="58BCA179" w14:textId="77777777" w:rsidR="00CC6573" w:rsidRDefault="005F718C">
      <w:r>
        <w:t>___________________________________________________________________________________________</w:t>
      </w:r>
    </w:p>
    <w:p w14:paraId="578B8203" w14:textId="77777777" w:rsidR="00CC6573" w:rsidRDefault="005F718C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представителя)</w:t>
      </w:r>
    </w:p>
    <w:p w14:paraId="1E078BE0" w14:textId="77777777" w:rsidR="00CC6573" w:rsidRDefault="005F718C" w:rsidP="003253C2">
      <w:r>
        <w:rPr>
          <w:rFonts w:ascii="Arial Unicode MS" w:hAnsi="Arial Unicode MS"/>
        </w:rPr>
        <w:br w:type="page"/>
      </w:r>
    </w:p>
    <w:p w14:paraId="228DE199" w14:textId="77777777" w:rsidR="00CC6573" w:rsidRDefault="005F718C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Решение  собственника</w:t>
      </w:r>
      <w:proofErr w:type="gramEnd"/>
      <w:r>
        <w:rPr>
          <w:b/>
          <w:bCs/>
          <w:sz w:val="24"/>
          <w:szCs w:val="24"/>
        </w:rPr>
        <w:t xml:space="preserve"> по вопросам повестки дня общего собрания ТСЖ</w:t>
      </w:r>
    </w:p>
    <w:p w14:paraId="38148087" w14:textId="77777777" w:rsidR="00CC6573" w:rsidRDefault="005F718C">
      <w:pPr>
        <w:widowControl/>
        <w:jc w:val="center"/>
      </w:pPr>
      <w:r>
        <w:rPr>
          <w:i/>
          <w:iCs/>
        </w:rPr>
        <w:t xml:space="preserve">ВНИМАНИЕ: Будьте внимательны при заполнении бюллетеня для голосования. Свое решение по каждому вопросу Вы должны выразить, отметив </w:t>
      </w:r>
      <w:r>
        <w:rPr>
          <w:i/>
          <w:iCs/>
          <w:u w:val="single"/>
        </w:rPr>
        <w:t>только один из трех вариантов</w:t>
      </w:r>
      <w:r>
        <w:rPr>
          <w:i/>
          <w:iCs/>
        </w:rPr>
        <w:t xml:space="preserve"> путем проставления V или Х в ответе в соответствующем поле таблицы. Решения, оформленные с нарушением </w:t>
      </w:r>
      <w:proofErr w:type="gramStart"/>
      <w:r>
        <w:rPr>
          <w:i/>
          <w:iCs/>
        </w:rPr>
        <w:t>данного требования</w:t>
      </w:r>
      <w:proofErr w:type="gramEnd"/>
      <w:r>
        <w:rPr>
          <w:i/>
          <w:iCs/>
        </w:rPr>
        <w:t xml:space="preserve"> признаются недействительными, и голоса по содержащимся в них вопросам не подсчитываются.</w:t>
      </w:r>
    </w:p>
    <w:p w14:paraId="05937BA3" w14:textId="77777777" w:rsidR="00CC6573" w:rsidRDefault="00CC6573">
      <w:pPr>
        <w:pStyle w:val="a7"/>
        <w:tabs>
          <w:tab w:val="left" w:pos="1260"/>
        </w:tabs>
        <w:spacing w:after="60"/>
        <w:ind w:left="211"/>
        <w:jc w:val="both"/>
      </w:pPr>
    </w:p>
    <w:tbl>
      <w:tblPr>
        <w:tblStyle w:val="TableNormal"/>
        <w:tblW w:w="986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5"/>
        <w:gridCol w:w="5100"/>
        <w:gridCol w:w="1195"/>
        <w:gridCol w:w="1260"/>
        <w:gridCol w:w="1824"/>
      </w:tblGrid>
      <w:tr w:rsidR="00CC6573" w14:paraId="7993A827" w14:textId="77777777">
        <w:trPr>
          <w:trHeight w:val="25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ABF5C" w14:textId="77777777" w:rsidR="00CC6573" w:rsidRDefault="00CC6573"/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BE729" w14:textId="77777777" w:rsidR="00CC6573" w:rsidRDefault="00CC657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01FAF" w14:textId="77777777" w:rsidR="00CC6573" w:rsidRDefault="005F718C">
            <w:pPr>
              <w:jc w:val="center"/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C45EF" w14:textId="77777777" w:rsidR="00CC6573" w:rsidRDefault="005F718C">
            <w:pPr>
              <w:jc w:val="center"/>
            </w:pPr>
            <w:r>
              <w:rPr>
                <w:sz w:val="22"/>
                <w:szCs w:val="22"/>
              </w:rPr>
              <w:t>ПРОТИВ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38EA2" w14:textId="77777777" w:rsidR="00CC6573" w:rsidRDefault="005F718C">
            <w:pPr>
              <w:jc w:val="center"/>
            </w:pPr>
            <w:r>
              <w:rPr>
                <w:sz w:val="22"/>
                <w:szCs w:val="22"/>
              </w:rPr>
              <w:t>ВОЗДЕРЖАЛСЯ</w:t>
            </w:r>
          </w:p>
        </w:tc>
      </w:tr>
      <w:tr w:rsidR="00CC6573" w14:paraId="3FEDF170" w14:textId="77777777">
        <w:trPr>
          <w:trHeight w:val="132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CF10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26C10" w14:textId="77777777" w:rsidR="00CC6573" w:rsidRPr="00427DBA" w:rsidRDefault="005F718C" w:rsidP="00427DBA">
            <w:pPr>
              <w:pStyle w:val="3"/>
              <w:tabs>
                <w:tab w:val="left" w:pos="8460"/>
              </w:tabs>
              <w:spacing w:after="60"/>
              <w:ind w:left="0"/>
              <w:jc w:val="both"/>
              <w:rPr>
                <w:sz w:val="20"/>
                <w:szCs w:val="20"/>
              </w:rPr>
            </w:pPr>
            <w:r w:rsidRPr="001C3F10">
              <w:rPr>
                <w:sz w:val="20"/>
                <w:szCs w:val="20"/>
              </w:rPr>
              <w:t xml:space="preserve">Избрать Председателем внеочередного Общего собрания собственников помещений/членов ТСЖ «Новая Звезда» </w:t>
            </w:r>
            <w:r w:rsidR="001C3F10" w:rsidRPr="001C3F10">
              <w:rPr>
                <w:sz w:val="20"/>
                <w:szCs w:val="20"/>
              </w:rPr>
              <w:t xml:space="preserve">Мертен Зою Анатольевну (собственник квартиры № 71 по адресу: </w:t>
            </w:r>
            <w:proofErr w:type="spellStart"/>
            <w:r w:rsidR="001C3F10" w:rsidRPr="001C3F10">
              <w:rPr>
                <w:sz w:val="20"/>
                <w:szCs w:val="20"/>
              </w:rPr>
              <w:t>г.Москва</w:t>
            </w:r>
            <w:proofErr w:type="spellEnd"/>
            <w:r w:rsidR="001C3F10" w:rsidRPr="001C3F10">
              <w:rPr>
                <w:sz w:val="20"/>
                <w:szCs w:val="20"/>
              </w:rPr>
              <w:t xml:space="preserve">, </w:t>
            </w:r>
            <w:proofErr w:type="spellStart"/>
            <w:r w:rsidR="001C3F10" w:rsidRPr="001C3F10">
              <w:rPr>
                <w:sz w:val="20"/>
                <w:szCs w:val="20"/>
              </w:rPr>
              <w:t>ул.Расплетина</w:t>
            </w:r>
            <w:proofErr w:type="spellEnd"/>
            <w:r w:rsidR="001C3F10" w:rsidRPr="001C3F10">
              <w:rPr>
                <w:sz w:val="20"/>
                <w:szCs w:val="20"/>
              </w:rPr>
              <w:t xml:space="preserve"> д.14)</w:t>
            </w:r>
            <w:r w:rsidR="00427DBA">
              <w:rPr>
                <w:sz w:val="20"/>
                <w:szCs w:val="20"/>
              </w:rPr>
              <w:t xml:space="preserve"> </w:t>
            </w:r>
            <w:r w:rsidRPr="00427DBA">
              <w:rPr>
                <w:sz w:val="20"/>
                <w:szCs w:val="20"/>
              </w:rPr>
              <w:t>и наделить указанное лицо полномочиями оформлению и подписанию протокола общего собрания.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4DB8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A769F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5F18" w14:textId="77777777" w:rsidR="00CC6573" w:rsidRDefault="00CC6573"/>
        </w:tc>
      </w:tr>
      <w:tr w:rsidR="00CC6573" w14:paraId="5769EAB7" w14:textId="77777777">
        <w:trPr>
          <w:trHeight w:val="132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27BC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2D2B" w14:textId="77777777" w:rsidR="00CC6573" w:rsidRDefault="005F718C">
            <w:pPr>
              <w:pStyle w:val="3"/>
              <w:tabs>
                <w:tab w:val="left" w:pos="8460"/>
              </w:tabs>
              <w:spacing w:after="60"/>
              <w:ind w:left="0"/>
              <w:jc w:val="both"/>
            </w:pPr>
            <w:r>
              <w:rPr>
                <w:sz w:val="20"/>
                <w:szCs w:val="20"/>
              </w:rPr>
              <w:t xml:space="preserve">Избрать Секретарем внеочередного Общего собрания собственников помещений/членов ТСЖ «Новая Звезда» </w:t>
            </w:r>
            <w:proofErr w:type="spellStart"/>
            <w:r>
              <w:rPr>
                <w:sz w:val="20"/>
                <w:szCs w:val="20"/>
              </w:rPr>
              <w:t>Терекбаеву</w:t>
            </w:r>
            <w:proofErr w:type="spellEnd"/>
            <w:r>
              <w:rPr>
                <w:sz w:val="20"/>
                <w:szCs w:val="20"/>
              </w:rPr>
              <w:t xml:space="preserve"> Елену Юрьевну (собственник квартиры № 80 по адресу: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ул.Расплетина</w:t>
            </w:r>
            <w:proofErr w:type="spellEnd"/>
            <w:r>
              <w:rPr>
                <w:sz w:val="20"/>
                <w:szCs w:val="20"/>
              </w:rPr>
              <w:t xml:space="preserve"> д.14) и наделить указанное лицо полномочиями по оформлению и подписанию протокола общего собрания.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2843D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80C27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6EE89" w14:textId="77777777" w:rsidR="00CC6573" w:rsidRDefault="00CC6573"/>
        </w:tc>
      </w:tr>
      <w:tr w:rsidR="00CC6573" w14:paraId="696B3DD3" w14:textId="77777777">
        <w:trPr>
          <w:trHeight w:val="232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4C85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A3C38" w14:textId="77777777" w:rsidR="00CC6573" w:rsidRDefault="005F718C">
            <w:pPr>
              <w:pStyle w:val="3"/>
              <w:tabs>
                <w:tab w:val="left" w:pos="567"/>
                <w:tab w:val="left" w:pos="709"/>
                <w:tab w:val="left" w:pos="8460"/>
              </w:tabs>
              <w:spacing w:after="6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Избрать членов Счетной комиссии внеочередного Общего собрания собственников помещений/членов ТСЖ «Новая Звезда» и наделить указанные лица полномочиями по подсчету голосов:</w:t>
            </w:r>
          </w:p>
          <w:p w14:paraId="66D50922" w14:textId="77777777" w:rsidR="00427DBA" w:rsidRDefault="00427DBA" w:rsidP="00427DBA">
            <w:pPr>
              <w:pStyle w:val="a7"/>
              <w:widowControl/>
              <w:numPr>
                <w:ilvl w:val="0"/>
                <w:numId w:val="3"/>
              </w:numPr>
              <w:spacing w:after="60"/>
              <w:jc w:val="both"/>
            </w:pPr>
            <w:r w:rsidRPr="00373868">
              <w:t>Данилов Денис Вячеславович</w:t>
            </w:r>
            <w:r>
              <w:t xml:space="preserve"> (собственник квартиры № 97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  <w:p w14:paraId="15CC408F" w14:textId="77777777" w:rsidR="00CC6573" w:rsidRDefault="005F718C" w:rsidP="00427DBA">
            <w:pPr>
              <w:pStyle w:val="a7"/>
              <w:widowControl/>
              <w:numPr>
                <w:ilvl w:val="0"/>
                <w:numId w:val="3"/>
              </w:numPr>
              <w:spacing w:after="60"/>
              <w:jc w:val="both"/>
            </w:pPr>
            <w:proofErr w:type="spellStart"/>
            <w:r>
              <w:t>Николюк</w:t>
            </w:r>
            <w:proofErr w:type="spellEnd"/>
            <w:r>
              <w:t xml:space="preserve"> Ларису Анатольевну (Житель/член семьи собственника квартиры № 118 по адресу: </w:t>
            </w:r>
            <w:proofErr w:type="spellStart"/>
            <w:r>
              <w:t>г.Москва</w:t>
            </w:r>
            <w:proofErr w:type="spellEnd"/>
            <w:r>
              <w:t>, ул.Расплетинад.14)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744E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BC3AE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C0E7" w14:textId="77777777" w:rsidR="00CC6573" w:rsidRDefault="00CC6573"/>
        </w:tc>
      </w:tr>
      <w:tr w:rsidR="00CC6573" w14:paraId="35A1A4F3" w14:textId="77777777">
        <w:trPr>
          <w:trHeight w:val="216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B4AC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30F57" w14:textId="77777777" w:rsidR="00CC6573" w:rsidRDefault="005F718C">
            <w:pPr>
              <w:shd w:val="clear" w:color="auto" w:fill="FFFFFF"/>
              <w:tabs>
                <w:tab w:val="left" w:leader="underscore" w:pos="8554"/>
              </w:tabs>
              <w:spacing w:after="60"/>
              <w:jc w:val="both"/>
            </w:pPr>
            <w:r>
              <w:t>Досрочно прекратить полномочия Ревизионной комиссии ТСЖ «Новая Звезда»:</w:t>
            </w:r>
          </w:p>
          <w:p w14:paraId="40E042D0" w14:textId="77777777" w:rsidR="00CC6573" w:rsidRDefault="005F718C">
            <w:pPr>
              <w:pStyle w:val="a7"/>
              <w:widowControl/>
              <w:numPr>
                <w:ilvl w:val="0"/>
                <w:numId w:val="4"/>
              </w:numPr>
              <w:spacing w:after="60"/>
              <w:jc w:val="both"/>
            </w:pPr>
            <w:r>
              <w:t xml:space="preserve">Беккер Оксана Анатольевна (собственник квартиры № 119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  <w:p w14:paraId="767006F7" w14:textId="77777777" w:rsidR="00CC6573" w:rsidRDefault="005F718C">
            <w:pPr>
              <w:pStyle w:val="a7"/>
              <w:widowControl/>
              <w:numPr>
                <w:ilvl w:val="0"/>
                <w:numId w:val="4"/>
              </w:numPr>
              <w:spacing w:after="60"/>
              <w:jc w:val="both"/>
            </w:pPr>
            <w:proofErr w:type="spellStart"/>
            <w:r>
              <w:t>Шимкевич</w:t>
            </w:r>
            <w:proofErr w:type="spellEnd"/>
            <w:r>
              <w:t xml:space="preserve"> Анастасия Сергеевна (собственник квартиры № 103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3707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E6C8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34F6" w14:textId="77777777" w:rsidR="00CC6573" w:rsidRDefault="00CC6573"/>
        </w:tc>
      </w:tr>
      <w:tr w:rsidR="00CC6573" w14:paraId="433BCA79" w14:textId="77777777">
        <w:trPr>
          <w:trHeight w:val="210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1C11E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5047" w14:textId="77777777" w:rsidR="00CC6573" w:rsidRDefault="005F718C">
            <w:pPr>
              <w:pStyle w:val="ConsNonformat"/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Избрать членов Ревизионной комиссии внеочередного Общего собрания собственников помещений/членов ТСЖ «Новая Звезда»:</w:t>
            </w:r>
          </w:p>
          <w:p w14:paraId="390665FF" w14:textId="77777777" w:rsidR="00CC6573" w:rsidRDefault="005F718C">
            <w:pPr>
              <w:pStyle w:val="ConsNonformat"/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Мертен Зою Анатольевну (собственник квартиры № 71 по адресу: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ул.Расплетина</w:t>
            </w:r>
            <w:proofErr w:type="spellEnd"/>
            <w:r>
              <w:rPr>
                <w:rFonts w:ascii="Times New Roman" w:hAnsi="Times New Roman"/>
              </w:rPr>
              <w:t xml:space="preserve"> д.14)</w:t>
            </w:r>
          </w:p>
          <w:p w14:paraId="4583B5F0" w14:textId="77777777" w:rsidR="00CC6573" w:rsidRDefault="005F718C">
            <w:pPr>
              <w:pStyle w:val="ConsNonformat"/>
              <w:numPr>
                <w:ilvl w:val="0"/>
                <w:numId w:val="5"/>
              </w:num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Николюк</w:t>
            </w:r>
            <w:proofErr w:type="spellEnd"/>
            <w:r>
              <w:rPr>
                <w:rFonts w:ascii="Times New Roman" w:hAnsi="Times New Roman"/>
              </w:rPr>
              <w:t xml:space="preserve"> Ларису Анатольевну (Житель/член семьи собственника квартиры № 118 по адресу: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ул.Расплетина</w:t>
            </w:r>
            <w:proofErr w:type="spellEnd"/>
            <w:r>
              <w:rPr>
                <w:rFonts w:ascii="Times New Roman" w:hAnsi="Times New Roman"/>
              </w:rPr>
              <w:t xml:space="preserve"> д.14)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78AE8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8D481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13C2" w14:textId="77777777" w:rsidR="00CC6573" w:rsidRDefault="00CC6573"/>
        </w:tc>
      </w:tr>
      <w:tr w:rsidR="00CC6573" w14:paraId="71E0E8ED" w14:textId="77777777">
        <w:trPr>
          <w:trHeight w:val="88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6B5B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7560" w14:textId="77777777" w:rsidR="00CC6573" w:rsidRDefault="005F718C">
            <w:pPr>
              <w:pStyle w:val="ConsNonformat"/>
              <w:spacing w:after="60"/>
              <w:jc w:val="both"/>
            </w:pPr>
            <w:r>
              <w:rPr>
                <w:rFonts w:ascii="Times New Roman" w:hAnsi="Times New Roman"/>
              </w:rPr>
              <w:t xml:space="preserve">Досрочно прекратить полномочия Председателя Правления ТСЖ «Новая Звезда» </w:t>
            </w:r>
            <w:proofErr w:type="spellStart"/>
            <w:r>
              <w:rPr>
                <w:rFonts w:ascii="Times New Roman" w:hAnsi="Times New Roman"/>
              </w:rPr>
              <w:t>Подшиваловой</w:t>
            </w:r>
            <w:proofErr w:type="spellEnd"/>
            <w:r>
              <w:rPr>
                <w:rFonts w:ascii="Times New Roman" w:hAnsi="Times New Roman"/>
              </w:rPr>
              <w:t xml:space="preserve"> Ларисы Вадимовны   (собственник квартиры № 116 по адресу: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ул.Расплетина</w:t>
            </w:r>
            <w:proofErr w:type="spellEnd"/>
            <w:r>
              <w:rPr>
                <w:rFonts w:ascii="Times New Roman" w:hAnsi="Times New Roman"/>
              </w:rPr>
              <w:t xml:space="preserve"> д.14)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5AC41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E2549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93C08" w14:textId="77777777" w:rsidR="00CC6573" w:rsidRDefault="00CC6573"/>
        </w:tc>
      </w:tr>
      <w:tr w:rsidR="00CC6573" w14:paraId="30E23300" w14:textId="77777777">
        <w:trPr>
          <w:trHeight w:val="66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CD1F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165F" w14:textId="77777777" w:rsidR="00CC6573" w:rsidRDefault="005F718C">
            <w:pPr>
              <w:pStyle w:val="ConsNonformat"/>
              <w:spacing w:after="60"/>
              <w:jc w:val="both"/>
            </w:pPr>
            <w:r>
              <w:rPr>
                <w:rFonts w:ascii="Times New Roman" w:hAnsi="Times New Roman"/>
              </w:rPr>
              <w:t xml:space="preserve">Избрать Председателем Правления ТСЖ «Новая Звезда» </w:t>
            </w:r>
            <w:proofErr w:type="spellStart"/>
            <w:r>
              <w:rPr>
                <w:rFonts w:ascii="Times New Roman" w:hAnsi="Times New Roman"/>
              </w:rPr>
              <w:t>Пизенгольца</w:t>
            </w:r>
            <w:proofErr w:type="spellEnd"/>
            <w:r>
              <w:rPr>
                <w:rFonts w:ascii="Times New Roman" w:hAnsi="Times New Roman"/>
              </w:rPr>
              <w:t xml:space="preserve"> Михаила Михайловича (собственник квартиры № 117 по адресу: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ул.Расплетина</w:t>
            </w:r>
            <w:proofErr w:type="spellEnd"/>
            <w:r>
              <w:rPr>
                <w:rFonts w:ascii="Times New Roman" w:hAnsi="Times New Roman"/>
              </w:rPr>
              <w:t xml:space="preserve"> д.14)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D1ADF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A71D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F606" w14:textId="77777777" w:rsidR="00CC6573" w:rsidRDefault="00CC6573"/>
        </w:tc>
      </w:tr>
      <w:tr w:rsidR="00CC6573" w14:paraId="26FE881B" w14:textId="77777777">
        <w:trPr>
          <w:trHeight w:val="310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5346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6A12F" w14:textId="77777777" w:rsidR="00CC6573" w:rsidRDefault="005F718C">
            <w:pPr>
              <w:spacing w:after="60"/>
            </w:pPr>
            <w:r>
              <w:t>Досрочно прекратить полномочия Правления ТСЖ «Новая Звезда»:</w:t>
            </w:r>
          </w:p>
          <w:p w14:paraId="07A2728D" w14:textId="77777777" w:rsidR="00CC6573" w:rsidRDefault="005F718C">
            <w:pPr>
              <w:pStyle w:val="a7"/>
              <w:widowControl/>
              <w:numPr>
                <w:ilvl w:val="0"/>
                <w:numId w:val="6"/>
              </w:numPr>
              <w:spacing w:after="60"/>
              <w:jc w:val="both"/>
            </w:pPr>
            <w:proofErr w:type="spellStart"/>
            <w:r>
              <w:t>Вылегжанин</w:t>
            </w:r>
            <w:proofErr w:type="spellEnd"/>
            <w:r>
              <w:t xml:space="preserve"> Дмитрий Алексеевич (собственник квартиры №109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  <w:p w14:paraId="7E1142F7" w14:textId="77777777" w:rsidR="00CC6573" w:rsidRDefault="005F718C">
            <w:pPr>
              <w:pStyle w:val="a7"/>
              <w:widowControl/>
              <w:numPr>
                <w:ilvl w:val="0"/>
                <w:numId w:val="6"/>
              </w:numPr>
              <w:spacing w:after="60"/>
              <w:jc w:val="both"/>
            </w:pPr>
            <w:r>
              <w:t xml:space="preserve">Озеров Людмила Ивановна (собственник квартиры №95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  <w:p w14:paraId="77430353" w14:textId="7C1A2C1D" w:rsidR="00CC6573" w:rsidRDefault="005F718C">
            <w:pPr>
              <w:pStyle w:val="a7"/>
              <w:widowControl/>
              <w:numPr>
                <w:ilvl w:val="0"/>
                <w:numId w:val="6"/>
              </w:numPr>
              <w:spacing w:after="60"/>
              <w:jc w:val="both"/>
            </w:pPr>
            <w:r>
              <w:t>Сергиенко Владимир Викторович (</w:t>
            </w:r>
            <w:r w:rsidR="00427DBA">
              <w:t>собственник</w:t>
            </w:r>
            <w:r>
              <w:t xml:space="preserve"> квартиры №86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 </w:t>
            </w:r>
          </w:p>
          <w:p w14:paraId="60E38242" w14:textId="77777777" w:rsidR="00CC6573" w:rsidRDefault="005F718C">
            <w:pPr>
              <w:pStyle w:val="a7"/>
              <w:widowControl/>
              <w:numPr>
                <w:ilvl w:val="0"/>
                <w:numId w:val="6"/>
              </w:numPr>
              <w:spacing w:after="60"/>
              <w:jc w:val="both"/>
            </w:pPr>
            <w:r>
              <w:t xml:space="preserve">Пронин Игорь Олегович (собственник квартиры №55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089A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BC1A1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147A" w14:textId="77777777" w:rsidR="00CC6573" w:rsidRDefault="00CC6573"/>
        </w:tc>
      </w:tr>
      <w:tr w:rsidR="00CC6573" w14:paraId="1B15E3ED" w14:textId="77777777">
        <w:trPr>
          <w:trHeight w:val="360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29FC" w14:textId="77777777" w:rsidR="00CC6573" w:rsidRDefault="005F718C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F6889" w14:textId="77777777" w:rsidR="00CC6573" w:rsidRDefault="005F718C">
            <w:pPr>
              <w:tabs>
                <w:tab w:val="left" w:pos="1260"/>
              </w:tabs>
              <w:spacing w:after="60"/>
              <w:jc w:val="both"/>
            </w:pPr>
            <w:r>
              <w:t>Избрать членов Правления ТСЖ «Новая Звезда»:</w:t>
            </w:r>
          </w:p>
          <w:p w14:paraId="4ECA2E41" w14:textId="77777777" w:rsidR="00CC6573" w:rsidRDefault="005F718C">
            <w:pPr>
              <w:pStyle w:val="a7"/>
              <w:widowControl/>
              <w:numPr>
                <w:ilvl w:val="0"/>
                <w:numId w:val="7"/>
              </w:numPr>
              <w:spacing w:after="60"/>
              <w:jc w:val="both"/>
            </w:pPr>
            <w:r>
              <w:t xml:space="preserve">Илюнина Юлия Александровна (собственник квартиры № 82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  <w:p w14:paraId="3D5D4F67" w14:textId="77777777" w:rsidR="00CC6573" w:rsidRDefault="005F718C">
            <w:pPr>
              <w:pStyle w:val="a7"/>
              <w:widowControl/>
              <w:numPr>
                <w:ilvl w:val="0"/>
                <w:numId w:val="7"/>
              </w:numPr>
              <w:spacing w:after="60"/>
              <w:jc w:val="both"/>
            </w:pPr>
            <w:r>
              <w:t xml:space="preserve">Михеенков Андрей Витальевич (собственник квартиры № 83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  <w:p w14:paraId="3FBBE973" w14:textId="77777777" w:rsidR="00CC6573" w:rsidRDefault="005F718C">
            <w:pPr>
              <w:pStyle w:val="a7"/>
              <w:widowControl/>
              <w:numPr>
                <w:ilvl w:val="0"/>
                <w:numId w:val="7"/>
              </w:numPr>
              <w:spacing w:after="60"/>
              <w:jc w:val="both"/>
            </w:pPr>
            <w:proofErr w:type="spellStart"/>
            <w:r>
              <w:t>Пизенгольц</w:t>
            </w:r>
            <w:proofErr w:type="spellEnd"/>
            <w:r>
              <w:t xml:space="preserve"> Михаил Михайлович (собственник квартиры № 117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  <w:p w14:paraId="26F7C21C" w14:textId="77777777" w:rsidR="00CC6573" w:rsidRDefault="005F718C">
            <w:pPr>
              <w:pStyle w:val="a7"/>
              <w:widowControl/>
              <w:numPr>
                <w:ilvl w:val="0"/>
                <w:numId w:val="7"/>
              </w:numPr>
              <w:spacing w:after="60"/>
              <w:jc w:val="both"/>
            </w:pPr>
            <w:r>
              <w:t xml:space="preserve">Пушкин Сергей Сергеевич (собственник квартиры № 17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  <w:p w14:paraId="09DE8424" w14:textId="77777777" w:rsidR="00CC6573" w:rsidRDefault="005F718C">
            <w:pPr>
              <w:pStyle w:val="a7"/>
              <w:widowControl/>
              <w:numPr>
                <w:ilvl w:val="0"/>
                <w:numId w:val="7"/>
              </w:numPr>
              <w:spacing w:after="60"/>
              <w:jc w:val="both"/>
            </w:pPr>
            <w:r>
              <w:t xml:space="preserve">Сокол Михаил Павлович (собственник квартиры № 26 по адресу: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ул.Расплетина</w:t>
            </w:r>
            <w:proofErr w:type="spellEnd"/>
            <w:r>
              <w:t xml:space="preserve"> д.14)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15FF" w14:textId="77777777" w:rsidR="00CC6573" w:rsidRDefault="00CC65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A4F7" w14:textId="77777777" w:rsidR="00CC6573" w:rsidRDefault="00CC6573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D5C97" w14:textId="77777777" w:rsidR="00CC6573" w:rsidRDefault="00CC6573"/>
        </w:tc>
      </w:tr>
    </w:tbl>
    <w:p w14:paraId="31D5B11F" w14:textId="77777777" w:rsidR="00CC6573" w:rsidRDefault="00CC6573">
      <w:pPr>
        <w:pStyle w:val="a7"/>
        <w:tabs>
          <w:tab w:val="left" w:pos="1260"/>
        </w:tabs>
        <w:spacing w:after="60"/>
        <w:ind w:left="216" w:hanging="216"/>
        <w:jc w:val="both"/>
      </w:pPr>
    </w:p>
    <w:p w14:paraId="6DF8CAAD" w14:textId="77777777" w:rsidR="00CC6573" w:rsidRDefault="00CC6573">
      <w:pPr>
        <w:pStyle w:val="3"/>
        <w:tabs>
          <w:tab w:val="left" w:pos="8460"/>
        </w:tabs>
        <w:spacing w:after="60"/>
        <w:ind w:left="0"/>
        <w:jc w:val="both"/>
        <w:rPr>
          <w:sz w:val="20"/>
          <w:szCs w:val="20"/>
        </w:rPr>
      </w:pPr>
    </w:p>
    <w:p w14:paraId="7C843592" w14:textId="77777777" w:rsidR="00CC6573" w:rsidRDefault="00CC6573">
      <w:pPr>
        <w:spacing w:after="60"/>
        <w:ind w:left="108" w:hanging="108"/>
        <w:jc w:val="both"/>
      </w:pPr>
    </w:p>
    <w:p w14:paraId="77082370" w14:textId="77777777" w:rsidR="00CC6573" w:rsidRPr="003253C2" w:rsidRDefault="00CC6573">
      <w:pPr>
        <w:jc w:val="both"/>
        <w:rPr>
          <w:sz w:val="22"/>
          <w:szCs w:val="22"/>
        </w:rPr>
      </w:pPr>
    </w:p>
    <w:p w14:paraId="0E447434" w14:textId="69B3A333" w:rsidR="00CC6573" w:rsidRDefault="005F718C">
      <w:pPr>
        <w:rPr>
          <w:sz w:val="24"/>
          <w:szCs w:val="24"/>
        </w:rPr>
      </w:pPr>
      <w:r>
        <w:rPr>
          <w:sz w:val="24"/>
          <w:szCs w:val="24"/>
        </w:rPr>
        <w:t>_______________________                _____________________    /_</w:t>
      </w:r>
      <w:r w:rsidR="007F1C16" w:rsidRPr="007F1C16">
        <w:rPr>
          <w:b/>
          <w:bCs/>
        </w:rPr>
        <w:t xml:space="preserve"> </w:t>
      </w:r>
      <w:r w:rsidR="009014D9">
        <w:rPr>
          <w:bCs/>
          <w:u w:val="single"/>
        </w:rPr>
        <w:t>_____________________________</w:t>
      </w:r>
      <w:r w:rsidR="007F1C16">
        <w:rPr>
          <w:sz w:val="24"/>
          <w:szCs w:val="24"/>
        </w:rPr>
        <w:t xml:space="preserve"> </w:t>
      </w:r>
      <w:r>
        <w:rPr>
          <w:sz w:val="24"/>
          <w:szCs w:val="24"/>
        </w:rPr>
        <w:t>_/</w:t>
      </w:r>
    </w:p>
    <w:p w14:paraId="732AB3BF" w14:textId="77777777" w:rsidR="00CC6573" w:rsidRDefault="005F71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(дата </w:t>
      </w:r>
      <w:proofErr w:type="gramStart"/>
      <w:r>
        <w:rPr>
          <w:sz w:val="16"/>
          <w:szCs w:val="16"/>
        </w:rPr>
        <w:t xml:space="preserve">голосования)   </w:t>
      </w:r>
      <w:proofErr w:type="gramEnd"/>
      <w:r>
        <w:rPr>
          <w:sz w:val="16"/>
          <w:szCs w:val="16"/>
        </w:rPr>
        <w:t xml:space="preserve">                                                        (подпись)                                           (Ф.И.О. собственника помещения)</w:t>
      </w:r>
    </w:p>
    <w:p w14:paraId="483EA3D1" w14:textId="77777777" w:rsidR="00CC6573" w:rsidRDefault="00CC6573">
      <w:pPr>
        <w:pStyle w:val="ConsNonformat"/>
        <w:jc w:val="both"/>
        <w:rPr>
          <w:rFonts w:ascii="Times New Roman" w:eastAsia="Times New Roman" w:hAnsi="Times New Roman" w:cs="Times New Roman"/>
        </w:rPr>
      </w:pPr>
    </w:p>
    <w:p w14:paraId="261F6577" w14:textId="77777777" w:rsidR="00CC6573" w:rsidRDefault="005F718C">
      <w:pPr>
        <w:pStyle w:val="ConsNonforma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№ контактного телефона _________________________</w:t>
      </w:r>
    </w:p>
    <w:p w14:paraId="1D844639" w14:textId="77777777" w:rsidR="00CC6573" w:rsidRDefault="005F718C">
      <w:pPr>
        <w:pStyle w:val="ConsNonformat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(собственника или представителя)</w:t>
      </w:r>
    </w:p>
    <w:p w14:paraId="7686B0D3" w14:textId="77777777" w:rsidR="00CC6573" w:rsidRDefault="00CC6573">
      <w:pPr>
        <w:pStyle w:val="ConsNonformat"/>
        <w:ind w:firstLine="539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83A90BB" w14:textId="77777777" w:rsidR="00CC6573" w:rsidRDefault="005F718C">
      <w:pPr>
        <w:widowControl/>
        <w:spacing w:after="160" w:line="259" w:lineRule="auto"/>
        <w:jc w:val="both"/>
      </w:pPr>
      <w:r>
        <w:rPr>
          <w:b/>
          <w:bCs/>
          <w:sz w:val="24"/>
          <w:szCs w:val="24"/>
        </w:rPr>
        <w:t xml:space="preserve">Итоги голосования по вопросам повестки дня Общего собрания будет отражены в </w:t>
      </w:r>
      <w:r w:rsidR="00427DBA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ротоколе</w:t>
      </w:r>
      <w:r w:rsidR="00427DBA">
        <w:rPr>
          <w:b/>
          <w:bCs/>
          <w:sz w:val="24"/>
          <w:szCs w:val="24"/>
        </w:rPr>
        <w:t xml:space="preserve"> Общего собрания</w:t>
      </w:r>
      <w:r>
        <w:rPr>
          <w:b/>
          <w:bCs/>
          <w:sz w:val="24"/>
          <w:szCs w:val="24"/>
        </w:rPr>
        <w:t xml:space="preserve"> и предоставлены для ознакомления на стендах в подъездах дома и опубликованы в чате </w:t>
      </w:r>
      <w:proofErr w:type="spellStart"/>
      <w:r>
        <w:rPr>
          <w:b/>
          <w:bCs/>
          <w:sz w:val="24"/>
          <w:szCs w:val="24"/>
        </w:rPr>
        <w:t>WhatsApp</w:t>
      </w:r>
      <w:proofErr w:type="spellEnd"/>
      <w:r>
        <w:rPr>
          <w:b/>
          <w:bCs/>
          <w:sz w:val="24"/>
          <w:szCs w:val="24"/>
        </w:rPr>
        <w:t xml:space="preserve"> «ТСЖ «Новая Звезда» жители» – «</w:t>
      </w:r>
      <w:r w:rsidR="00427DBA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0» сентября 2021г.</w:t>
      </w:r>
    </w:p>
    <w:sectPr w:rsidR="00CC6573">
      <w:headerReference w:type="default" r:id="rId7"/>
      <w:footerReference w:type="default" r:id="rId8"/>
      <w:pgSz w:w="11900" w:h="16840"/>
      <w:pgMar w:top="567" w:right="851" w:bottom="360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22620" w14:textId="77777777" w:rsidR="000B1717" w:rsidRDefault="000B1717">
      <w:r>
        <w:separator/>
      </w:r>
    </w:p>
  </w:endnote>
  <w:endnote w:type="continuationSeparator" w:id="0">
    <w:p w14:paraId="1898D887" w14:textId="77777777" w:rsidR="000B1717" w:rsidRDefault="000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13B8" w14:textId="77777777" w:rsidR="00CC6573" w:rsidRDefault="00CC65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00B10" w14:textId="77777777" w:rsidR="000B1717" w:rsidRDefault="000B1717">
      <w:r>
        <w:separator/>
      </w:r>
    </w:p>
  </w:footnote>
  <w:footnote w:type="continuationSeparator" w:id="0">
    <w:p w14:paraId="6C355C79" w14:textId="77777777" w:rsidR="000B1717" w:rsidRDefault="000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8EDDA" w14:textId="77777777" w:rsidR="00CC6573" w:rsidRDefault="00CC65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AF0"/>
    <w:multiLevelType w:val="hybridMultilevel"/>
    <w:tmpl w:val="6C208288"/>
    <w:lvl w:ilvl="0" w:tplc="2F5C4538">
      <w:start w:val="1"/>
      <w:numFmt w:val="bullet"/>
      <w:lvlText w:val="•"/>
      <w:lvlJc w:val="left"/>
      <w:pPr>
        <w:ind w:left="725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8D7D8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C371C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E49156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5CD45C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72F150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E70AC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68A13E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DA79DC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6F1A2A"/>
    <w:multiLevelType w:val="hybridMultilevel"/>
    <w:tmpl w:val="017A0B92"/>
    <w:lvl w:ilvl="0" w:tplc="1E0E785C">
      <w:start w:val="1"/>
      <w:numFmt w:val="bullet"/>
      <w:lvlText w:val="•"/>
      <w:lvlJc w:val="left"/>
      <w:pPr>
        <w:ind w:left="725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8F30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A81E80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87C20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70C792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74E3E0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70A7C4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2D7CC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38C786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720E2A"/>
    <w:multiLevelType w:val="hybridMultilevel"/>
    <w:tmpl w:val="2674AD80"/>
    <w:lvl w:ilvl="0" w:tplc="880A4E74">
      <w:start w:val="1"/>
      <w:numFmt w:val="bullet"/>
      <w:lvlText w:val="•"/>
      <w:lvlJc w:val="left"/>
      <w:pPr>
        <w:ind w:left="725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BE3C0A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DA45DA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EC544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C086A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943978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4075A6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BEAAAC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72907E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B5965EF"/>
    <w:multiLevelType w:val="hybridMultilevel"/>
    <w:tmpl w:val="AAA63CE6"/>
    <w:numStyleLink w:val="a"/>
  </w:abstractNum>
  <w:abstractNum w:abstractNumId="4" w15:restartNumberingAfterBreak="0">
    <w:nsid w:val="588D5C7E"/>
    <w:multiLevelType w:val="hybridMultilevel"/>
    <w:tmpl w:val="397464A2"/>
    <w:lvl w:ilvl="0" w:tplc="0D524C0E">
      <w:start w:val="1"/>
      <w:numFmt w:val="bullet"/>
      <w:lvlText w:val="•"/>
      <w:lvlJc w:val="left"/>
      <w:pPr>
        <w:ind w:left="725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03954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A2D84E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ED8DA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ED65C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088FC6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AEDA28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A849A2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A0F842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2ED6B12"/>
    <w:multiLevelType w:val="hybridMultilevel"/>
    <w:tmpl w:val="AAA63CE6"/>
    <w:styleLink w:val="a"/>
    <w:lvl w:ilvl="0" w:tplc="CA0EF096">
      <w:start w:val="1"/>
      <w:numFmt w:val="bullet"/>
      <w:lvlText w:val="-"/>
      <w:lvlJc w:val="left"/>
      <w:pPr>
        <w:ind w:left="725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2BD74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09E66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062590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10F22A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C05B64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74E714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F888FA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E4C08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160706"/>
    <w:multiLevelType w:val="hybridMultilevel"/>
    <w:tmpl w:val="408E0F60"/>
    <w:lvl w:ilvl="0" w:tplc="2FD20850">
      <w:start w:val="1"/>
      <w:numFmt w:val="bullet"/>
      <w:lvlText w:val="•"/>
      <w:lvlJc w:val="left"/>
      <w:pPr>
        <w:ind w:left="725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EA58FA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1A7FEE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14966A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1213D6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4BFA6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EC386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68069C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AC4042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73"/>
    <w:rsid w:val="000B1717"/>
    <w:rsid w:val="001C3F10"/>
    <w:rsid w:val="003253C2"/>
    <w:rsid w:val="00427DBA"/>
    <w:rsid w:val="004B6E90"/>
    <w:rsid w:val="00537819"/>
    <w:rsid w:val="00542FC7"/>
    <w:rsid w:val="005F718C"/>
    <w:rsid w:val="006461EB"/>
    <w:rsid w:val="007F1C16"/>
    <w:rsid w:val="009014D9"/>
    <w:rsid w:val="00A1793C"/>
    <w:rsid w:val="00A22507"/>
    <w:rsid w:val="00AD7A49"/>
    <w:rsid w:val="00B543CD"/>
    <w:rsid w:val="00C8378A"/>
    <w:rsid w:val="00CA483F"/>
    <w:rsid w:val="00CC6573"/>
    <w:rsid w:val="00D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2451"/>
  <w15:docId w15:val="{0CAEFB4C-D6EC-4083-A2B7-ADCB636F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  <w:rPr>
      <w:rFonts w:cs="Arial Unicode MS"/>
      <w:color w:val="000000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Nonformat">
    <w:name w:val="ConsNonformat"/>
    <w:pPr>
      <w:widowControl w:val="0"/>
    </w:pPr>
    <w:rPr>
      <w:rFonts w:ascii="Courier New" w:hAnsi="Courier New" w:cs="Arial Unicode MS"/>
      <w:color w:val="000000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  <w:style w:type="paragraph" w:styleId="a7">
    <w:name w:val="List Paragraph"/>
    <w:pPr>
      <w:widowControl w:val="0"/>
      <w:ind w:left="720"/>
    </w:pPr>
    <w:rPr>
      <w:rFonts w:eastAsia="Times New Roman"/>
      <w:color w:val="000000"/>
      <w:u w:color="000000"/>
    </w:rPr>
  </w:style>
  <w:style w:type="paragraph" w:styleId="3">
    <w:name w:val="Body Text Indent 3"/>
    <w:pPr>
      <w:widowControl w:val="0"/>
      <w:spacing w:after="120"/>
      <w:ind w:left="283"/>
    </w:pPr>
    <w:rPr>
      <w:rFonts w:cs="Arial Unicode MS"/>
      <w:color w:val="000000"/>
      <w:sz w:val="16"/>
      <w:szCs w:val="16"/>
      <w:u w:color="000000"/>
    </w:rPr>
  </w:style>
  <w:style w:type="character" w:styleId="a8">
    <w:name w:val="annotation reference"/>
    <w:basedOn w:val="a1"/>
    <w:uiPriority w:val="99"/>
    <w:semiHidden/>
    <w:unhideWhenUsed/>
    <w:rsid w:val="007F1C16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F1C16"/>
  </w:style>
  <w:style w:type="character" w:customStyle="1" w:styleId="aa">
    <w:name w:val="Текст примечания Знак"/>
    <w:basedOn w:val="a1"/>
    <w:link w:val="a9"/>
    <w:uiPriority w:val="99"/>
    <w:semiHidden/>
    <w:rsid w:val="007F1C16"/>
    <w:rPr>
      <w:rFonts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1C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F1C16"/>
    <w:rPr>
      <w:rFonts w:cs="Arial Unicode MS"/>
      <w:b/>
      <w:bCs/>
      <w:color w:val="000000"/>
      <w:u w:color="000000"/>
    </w:rPr>
  </w:style>
  <w:style w:type="paragraph" w:styleId="ad">
    <w:name w:val="Balloon Text"/>
    <w:basedOn w:val="a0"/>
    <w:link w:val="ae"/>
    <w:uiPriority w:val="99"/>
    <w:semiHidden/>
    <w:unhideWhenUsed/>
    <w:rsid w:val="007F1C1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7F1C16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Мертен Зоя Анатольевна</cp:lastModifiedBy>
  <cp:revision>4</cp:revision>
  <dcterms:created xsi:type="dcterms:W3CDTF">2021-08-19T10:05:00Z</dcterms:created>
  <dcterms:modified xsi:type="dcterms:W3CDTF">2021-08-27T10:59:00Z</dcterms:modified>
</cp:coreProperties>
</file>